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CE9" w:rsidRPr="00075CE9" w:rsidRDefault="00075CE9" w:rsidP="00075CE9">
      <w:pPr>
        <w:shd w:val="clear" w:color="auto" w:fill="FFFFFF"/>
        <w:spacing w:after="75" w:line="341" w:lineRule="atLeast"/>
        <w:jc w:val="right"/>
        <w:outlineLvl w:val="3"/>
        <w:rPr>
          <w:rFonts w:ascii="Arial" w:eastAsia="Times New Roman" w:hAnsi="Arial" w:cs="Arial"/>
          <w:color w:val="7887A0"/>
          <w:sz w:val="35"/>
          <w:szCs w:val="35"/>
          <w:lang w:eastAsia="ru-RU"/>
        </w:rPr>
      </w:pPr>
      <w:r w:rsidRPr="00075CE9">
        <w:rPr>
          <w:rFonts w:ascii="Arial" w:eastAsia="Times New Roman" w:hAnsi="Arial" w:cs="Arial"/>
          <w:color w:val="7887A0"/>
          <w:sz w:val="35"/>
          <w:szCs w:val="35"/>
          <w:lang w:eastAsia="ru-RU"/>
        </w:rPr>
        <w:t>«Безусловно, личный пример является важнейшим фактором. </w:t>
      </w:r>
      <w:r w:rsidRPr="00075CE9">
        <w:rPr>
          <w:rFonts w:ascii="Arial" w:eastAsia="Times New Roman" w:hAnsi="Arial" w:cs="Arial"/>
          <w:color w:val="7887A0"/>
          <w:sz w:val="35"/>
          <w:szCs w:val="35"/>
          <w:lang w:eastAsia="ru-RU"/>
        </w:rPr>
        <w:br/>
        <w:t>Недаром говорят: "Ребенок учится тому, что видит у себя в дому"»</w:t>
      </w:r>
    </w:p>
    <w:p w:rsidR="00075CE9" w:rsidRPr="00075CE9" w:rsidRDefault="00075CE9" w:rsidP="00075CE9">
      <w:pPr>
        <w:shd w:val="clear" w:color="auto" w:fill="FFFFFF"/>
        <w:spacing w:before="240" w:after="240" w:line="293" w:lineRule="atLeast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noProof/>
          <w:color w:val="646464"/>
          <w:sz w:val="20"/>
          <w:szCs w:val="20"/>
          <w:lang w:eastAsia="ru-RU"/>
        </w:rPr>
        <w:drawing>
          <wp:inline distT="0" distB="0" distL="0" distR="0" wp14:anchorId="0CE7B75C" wp14:editId="3071ED2F">
            <wp:extent cx="1895475" cy="189547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Все чаще и чаще звучат в средствах массовой информации, из уст педагогов, медиков, родителей, вопросы, связанные с проблемами здоровья детей — подрастающего поколения нашей страны. Этот вопрос актуален не только для жителей России, жителей стран ближнего зарубежья, а для всех жителей планеты. В эпоху компьютерных технологий, изобретения все новых машин, которые, казалось бы, призваны в помощь человеку, освобождающих от бытовых проблем, в эпоху необратимого процесса идет тенденция к ухудшению состояния здоровья детей в разных регионах Российской</w:t>
      </w:r>
      <w:proofErr w:type="gramStart"/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color w:val="646464"/>
          <w:sz w:val="20"/>
          <w:szCs w:val="20"/>
          <w:lang w:eastAsia="ru-RU"/>
        </w:rPr>
        <w:t>.</w:t>
      </w:r>
      <w:proofErr w:type="gramEnd"/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Здоровье ребенка зависит от ряда факторов: биологических, экологических, социальных, гигиенических, а также от качественного взаимодействия семьи и ДОУ. Формируя отношение ребенка к здоровому образу жизни немыслимо без активного участия в этом процессе педагогов, всего персонала д/сада и непосредственного участия родителей. Только с изменением уклада ДОУ и семьи можно ожидать реальных результатов в изменении отношения детей дошкольников и их родителей к собственному здоровью.</w:t>
      </w:r>
    </w:p>
    <w:p w:rsidR="00075CE9" w:rsidRPr="00075CE9" w:rsidRDefault="00075CE9" w:rsidP="00075CE9">
      <w:pPr>
        <w:shd w:val="clear" w:color="auto" w:fill="FFFFFF"/>
        <w:spacing w:after="75" w:line="390" w:lineRule="atLeast"/>
        <w:jc w:val="center"/>
        <w:outlineLvl w:val="2"/>
        <w:rPr>
          <w:rFonts w:ascii="Arial" w:eastAsia="Times New Roman" w:hAnsi="Arial" w:cs="Arial"/>
          <w:b/>
          <w:bCs/>
          <w:color w:val="646478"/>
          <w:sz w:val="39"/>
          <w:szCs w:val="39"/>
          <w:lang w:eastAsia="ru-RU"/>
        </w:rPr>
      </w:pPr>
      <w:r w:rsidRPr="00075CE9">
        <w:rPr>
          <w:rFonts w:ascii="Arial" w:eastAsia="Times New Roman" w:hAnsi="Arial" w:cs="Arial"/>
          <w:b/>
          <w:bCs/>
          <w:color w:val="646478"/>
          <w:sz w:val="39"/>
          <w:szCs w:val="39"/>
          <w:lang w:eastAsia="ru-RU"/>
        </w:rPr>
        <w:t>Принцип единства с семьей.</w:t>
      </w:r>
    </w:p>
    <w:p w:rsidR="00075CE9" w:rsidRPr="00075CE9" w:rsidRDefault="00075CE9" w:rsidP="00075CE9">
      <w:pPr>
        <w:shd w:val="clear" w:color="auto" w:fill="FFFFFF"/>
        <w:spacing w:before="240" w:after="240" w:line="293" w:lineRule="atLeast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Правильно воспитывать здорового ребенка можно лишь тогда, когда соблюдаются единые требования детского сада и семьи в вопросах воспитания, оздоровления, распорядка дня, двигательной активности, гигиенических процедур, культурно-гигиенических процедур, развития двигательных</w:t>
      </w:r>
    </w:p>
    <w:p w:rsidR="00075CE9" w:rsidRPr="00075CE9" w:rsidRDefault="00075CE9" w:rsidP="00075CE9">
      <w:pPr>
        <w:shd w:val="clear" w:color="auto" w:fill="FFFFFF"/>
        <w:spacing w:after="75" w:line="390" w:lineRule="atLeast"/>
        <w:jc w:val="center"/>
        <w:outlineLvl w:val="2"/>
        <w:rPr>
          <w:rFonts w:ascii="Arial" w:eastAsia="Times New Roman" w:hAnsi="Arial" w:cs="Arial"/>
          <w:b/>
          <w:bCs/>
          <w:color w:val="646478"/>
          <w:sz w:val="39"/>
          <w:szCs w:val="39"/>
          <w:lang w:eastAsia="ru-RU"/>
        </w:rPr>
      </w:pPr>
      <w:r w:rsidRPr="00075CE9">
        <w:rPr>
          <w:rFonts w:ascii="Arial" w:eastAsia="Times New Roman" w:hAnsi="Arial" w:cs="Arial"/>
          <w:b/>
          <w:bCs/>
          <w:noProof/>
          <w:color w:val="646478"/>
          <w:sz w:val="39"/>
          <w:szCs w:val="39"/>
          <w:lang w:eastAsia="ru-RU"/>
        </w:rPr>
        <w:drawing>
          <wp:inline distT="0" distB="0" distL="0" distR="0" wp14:anchorId="7BF35EFB" wp14:editId="428FB7FF">
            <wp:extent cx="2228850" cy="2362200"/>
            <wp:effectExtent l="0" t="0" r="0" b="0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CE9" w:rsidRPr="00075CE9" w:rsidRDefault="00075CE9" w:rsidP="00075CE9">
      <w:pPr>
        <w:shd w:val="clear" w:color="auto" w:fill="FFFFFF"/>
        <w:spacing w:before="240" w:after="240" w:line="293" w:lineRule="atLeast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lastRenderedPageBreak/>
        <w:t>навыков.</w:t>
      </w:r>
    </w:p>
    <w:p w:rsidR="00075CE9" w:rsidRDefault="00075CE9" w:rsidP="00075CE9">
      <w:pPr>
        <w:shd w:val="clear" w:color="auto" w:fill="FFFFFF"/>
        <w:spacing w:before="240" w:after="240" w:line="293" w:lineRule="atLeast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 xml:space="preserve">Поэтому очень важно оказывать необходимую помощь родителям, привлекать их к участию в совместных физкультурных мероприятиях </w:t>
      </w:r>
      <w:proofErr w:type="gramStart"/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—ф</w:t>
      </w:r>
      <w:proofErr w:type="gramEnd"/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изкультурные досуги и праздники, походы.</w:t>
      </w:r>
    </w:p>
    <w:p w:rsidR="00075CE9" w:rsidRPr="00075CE9" w:rsidRDefault="00075CE9" w:rsidP="00075CE9">
      <w:pPr>
        <w:shd w:val="clear" w:color="auto" w:fill="FFFFFF"/>
        <w:spacing w:before="240" w:after="240" w:line="293" w:lineRule="atLeast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b/>
          <w:bCs/>
          <w:noProof/>
          <w:color w:val="646478"/>
          <w:sz w:val="39"/>
          <w:szCs w:val="39"/>
          <w:lang w:eastAsia="ru-RU"/>
        </w:rPr>
        <w:drawing>
          <wp:inline distT="0" distB="0" distL="0" distR="0" wp14:anchorId="18343568" wp14:editId="25F1937A">
            <wp:extent cx="1543050" cy="1647825"/>
            <wp:effectExtent l="0" t="0" r="0" b="9525"/>
            <wp:docPr id="9" name="Рисунок 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CE9" w:rsidRPr="00075CE9" w:rsidRDefault="00075CE9" w:rsidP="00075CE9">
      <w:pPr>
        <w:shd w:val="clear" w:color="auto" w:fill="FFFFFF"/>
        <w:spacing w:before="240" w:after="240" w:line="293" w:lineRule="atLeast"/>
        <w:jc w:val="center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b/>
          <w:bCs/>
          <w:color w:val="646464"/>
          <w:sz w:val="20"/>
          <w:szCs w:val="20"/>
          <w:lang w:eastAsia="ru-RU"/>
        </w:rPr>
        <w:t>КОМПЛЕКСНО-ЦЕЛЕВАЯ РАБОТА ПО ФОРМИРОВАНИЮ ЗДОРОВОГО ОБРАЗА ЖИЗНИ У СТАРШИХ ДОШКОЛЬНИКОВ</w:t>
      </w:r>
    </w:p>
    <w:tbl>
      <w:tblPr>
        <w:tblW w:w="0" w:type="auto"/>
        <w:jc w:val="center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8"/>
        <w:gridCol w:w="3689"/>
        <w:gridCol w:w="3333"/>
      </w:tblGrid>
      <w:tr w:rsidR="00075CE9" w:rsidRPr="00075CE9" w:rsidTr="00075CE9">
        <w:trPr>
          <w:jc w:val="center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075CE9" w:rsidRPr="00075CE9" w:rsidTr="00075CE9">
        <w:trPr>
          <w:jc w:val="center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Самопознание</w:t>
            </w:r>
          </w:p>
        </w:tc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Мой организм.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 уточнить знания детьми названий и местоположения разных органов чувств и частей тела у себя, здоровье и болезнь.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могут назвать органы и части тела.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отличается здоровый человек от больного.</w:t>
            </w:r>
          </w:p>
        </w:tc>
      </w:tr>
      <w:tr w:rsidR="00075CE9" w:rsidRPr="00075CE9" w:rsidTr="00075CE9">
        <w:trPr>
          <w:jc w:val="center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правила и предупреждение инфекционных заболеваний</w:t>
            </w:r>
          </w:p>
        </w:tc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Гигиена тела. Кожа, Функциональное назначение. Уход за кожей, волосами и ногтями.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Гигиена полости рта. Общее представление о ротовой полости. Уход за зубами.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Гигиена деятельности и двигательной активности.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дня. Активный и пассивный отдых. Сон. Гигиена органов зрения, слуха.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Профилактика инфекционных заболеваний.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Микромир: микробы. Взаимодействие человека с микромиром «Хорошие» и </w:t>
            </w: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«Плохие» микробы. Представление об инфекционных заболеваниях. Способы «пассивной» защиты от болезни: мытье рук, чесночная и луковая терапия.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Ребенок должен быть опрятным, регулярно выполнять гигиенические процедуры, поддерживать в чистоте игрушки в группе и дома.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 должен иметь навыки правильной чистки зубов, сформированную привычку чистить зубы 2 раза в день, вовремя лечить кариес. Ребенок должен соблюдать режим дня, уметь распознавать признаки утомления, в том числе и зрительные.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Дошкольник должен иметь сформированные стереотипы мытья рук перед любым приемом пищи, уметь </w:t>
            </w: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использовать «пассивную защиту» (отдельная посуда, мытье рук), знать для чего делают прививки.</w:t>
            </w:r>
          </w:p>
        </w:tc>
      </w:tr>
      <w:tr w:rsidR="00075CE9" w:rsidRPr="00075CE9" w:rsidTr="00075CE9">
        <w:trPr>
          <w:jc w:val="center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Питание и здоровье</w:t>
            </w:r>
          </w:p>
        </w:tc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Питание — основа жизни.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пищевые источники, как происходит пищеварение. Представление об основных пищевых веществах, их значение для здоровья. Непереносимость отдельных продуктов и блюд. Правила поведения за столом.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Гигиена питания.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овощей и фруктов. Правила ухода за посудой.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должен уметь соблюдать элементарные правила режима питания, пользоваться столовыми приборами.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к 7 годам должен уметь мыть посуду, иметь навыки обработки фруктов и овощей перед употреблением.</w:t>
            </w:r>
          </w:p>
        </w:tc>
      </w:tr>
      <w:tr w:rsidR="00075CE9" w:rsidRPr="00075CE9" w:rsidTr="00075CE9">
        <w:trPr>
          <w:jc w:val="center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личной безопасности и профилактики травматизма</w:t>
            </w:r>
          </w:p>
        </w:tc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Безопасное поведение на дорогах.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ситуации: переход улицы, середина проезжей части улицы, «Родители с детьми». Правила безопасности </w:t>
            </w:r>
            <w:proofErr w:type="gramStart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ж</w:t>
            </w:r>
            <w:proofErr w:type="gramEnd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 путей.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Бытовой и уличный травматизм.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факторы современного жилища, игровой площадки. Опасность при игре с острыми предметами. Опасность открытого окна, катание на перилах. Элементарные правила безопасности при катании на санках, велосипеде, самокате.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при ссадине, царапине.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Поведение в экстремальных ситуациях.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Экстремальная ситуация, связанная с незнакомым человеком.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при пожаре.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экстренной помощи</w:t>
            </w:r>
            <w:proofErr w:type="gramStart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01, 02, </w:t>
            </w: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03, 04, службы спасения (112, 911)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Ребенок должен оценить ситуацию на дороге, переключаться на самоконтроль.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должен распознавать опасные зоны на улице, получение травмы, ожога, избегать их.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на практике правила безопасности при катании на санках и велосипеде.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оказывать помощь себе и другим при простых травмах. Уметь распознавать негативные реакции животного, насекомого.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должен освоить три модели поведения экстремальной ситуации: «Зови на помощь», «Принимай меры самостоятельно».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выполнять последовательные действия по </w:t>
            </w: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эвакуации при возникновении пожара. Владеть навыками по </w:t>
            </w:r>
            <w:proofErr w:type="spellStart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самоспасению</w:t>
            </w:r>
            <w:proofErr w:type="spellEnd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когда поведение незнакомого человека кажется опасным.</w:t>
            </w:r>
          </w:p>
        </w:tc>
      </w:tr>
      <w:tr w:rsidR="00075CE9" w:rsidRPr="00075CE9" w:rsidTr="00075CE9">
        <w:trPr>
          <w:jc w:val="center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Культура потребления медицинских услуг</w:t>
            </w:r>
          </w:p>
        </w:tc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Обращение с лекарственными препаратами.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Польза и вред медикаментов. Осторожное обращение с лекарствами, которые хранятся дома.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должен знать, что применять лекарства только по назначению врача, родителей и в присутствии родителей, не пробовать неизвестные таблетки.</w:t>
            </w:r>
          </w:p>
        </w:tc>
      </w:tr>
    </w:tbl>
    <w:p w:rsidR="00075CE9" w:rsidRPr="00075CE9" w:rsidRDefault="00075CE9" w:rsidP="00075CE9">
      <w:pPr>
        <w:shd w:val="clear" w:color="auto" w:fill="FFFFFF"/>
        <w:spacing w:after="75" w:line="390" w:lineRule="atLeast"/>
        <w:jc w:val="center"/>
        <w:outlineLvl w:val="2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</w:p>
    <w:p w:rsidR="00075CE9" w:rsidRPr="00075CE9" w:rsidRDefault="00075CE9" w:rsidP="00075CE9">
      <w:pPr>
        <w:shd w:val="clear" w:color="auto" w:fill="FFFFFF"/>
        <w:spacing w:before="240" w:after="240" w:line="293" w:lineRule="atLeast"/>
        <w:jc w:val="center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b/>
          <w:bCs/>
          <w:color w:val="646464"/>
          <w:sz w:val="20"/>
          <w:szCs w:val="20"/>
          <w:lang w:eastAsia="ru-RU"/>
        </w:rPr>
        <w:t>ФОРМЫ И ВИДЫ РАБОТЫ С СЕМЬЕЙ</w:t>
      </w:r>
    </w:p>
    <w:tbl>
      <w:tblPr>
        <w:tblW w:w="0" w:type="auto"/>
        <w:jc w:val="center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2384"/>
        <w:gridCol w:w="6135"/>
      </w:tblGrid>
      <w:tr w:rsidR="00075CE9" w:rsidRPr="00075CE9" w:rsidTr="00075CE9">
        <w:trPr>
          <w:jc w:val="center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</w:p>
        </w:tc>
      </w:tr>
      <w:tr w:rsidR="00075CE9" w:rsidRPr="00075CE9" w:rsidTr="00075CE9">
        <w:trPr>
          <w:jc w:val="center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5CE9" w:rsidRPr="00075CE9" w:rsidTr="00075CE9">
        <w:trPr>
          <w:jc w:val="center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анкетирование;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интервьюирование;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дискуссия;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круглые столы;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консультации специалистов.</w:t>
            </w:r>
          </w:p>
        </w:tc>
      </w:tr>
      <w:tr w:rsidR="00075CE9" w:rsidRPr="00075CE9" w:rsidTr="00075CE9">
        <w:trPr>
          <w:jc w:val="center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Традиционная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родительские собрания «Мы за здоровый образ жизни», «День открытых дверей»;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семейные спортивные соревнования;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акция «Здоровый образ жизни»;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вечера развлечений «В гостях у доктора Айболита».</w:t>
            </w:r>
          </w:p>
        </w:tc>
      </w:tr>
      <w:tr w:rsidR="00075CE9" w:rsidRPr="00075CE9" w:rsidTr="00075CE9">
        <w:trPr>
          <w:jc w:val="center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использование СМИ для освещения деятельности ДОУ по формированию ЗОЖ у детей;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выпуск бюллетеней, информационных листков;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стенд «Здоровье с детства»;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 уголок в группах.</w:t>
            </w:r>
          </w:p>
        </w:tc>
      </w:tr>
      <w:tr w:rsidR="00075CE9" w:rsidRPr="00075CE9" w:rsidTr="00075CE9">
        <w:trPr>
          <w:jc w:val="center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общественная.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создание творческой инициативной группы «Мы за здоровый образ жизни».</w:t>
            </w:r>
          </w:p>
        </w:tc>
      </w:tr>
    </w:tbl>
    <w:p w:rsidR="00075CE9" w:rsidRPr="00075CE9" w:rsidRDefault="00075CE9" w:rsidP="00075CE9">
      <w:pPr>
        <w:shd w:val="clear" w:color="auto" w:fill="FFFFFF"/>
        <w:spacing w:before="240" w:after="240" w:line="293" w:lineRule="atLeast"/>
        <w:jc w:val="center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b/>
          <w:bCs/>
          <w:noProof/>
          <w:color w:val="646464"/>
          <w:sz w:val="20"/>
          <w:szCs w:val="20"/>
          <w:lang w:eastAsia="ru-RU"/>
        </w:rPr>
        <w:drawing>
          <wp:inline distT="0" distB="0" distL="0" distR="0" wp14:anchorId="1D67457C" wp14:editId="1DE17267">
            <wp:extent cx="2952750" cy="1200150"/>
            <wp:effectExtent l="0" t="0" r="0" b="0"/>
            <wp:docPr id="5" name="Рисунок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CE9" w:rsidRPr="00075CE9" w:rsidRDefault="00075CE9" w:rsidP="00075CE9">
      <w:pPr>
        <w:shd w:val="clear" w:color="auto" w:fill="FFFFFF"/>
        <w:spacing w:before="240" w:after="240" w:line="293" w:lineRule="atLeast"/>
        <w:jc w:val="center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b/>
          <w:bCs/>
          <w:color w:val="646464"/>
          <w:sz w:val="20"/>
          <w:szCs w:val="20"/>
          <w:lang w:eastAsia="ru-RU"/>
        </w:rPr>
        <w:t>ФОРМЫ И ВИДЫ РАБОТЫ С ДЕТЬМИ В СЕМЬЕ И ДОУ</w:t>
      </w:r>
    </w:p>
    <w:tbl>
      <w:tblPr>
        <w:tblW w:w="0" w:type="auto"/>
        <w:jc w:val="center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4044"/>
        <w:gridCol w:w="4475"/>
      </w:tblGrid>
      <w:tr w:rsidR="00075CE9" w:rsidRPr="00075CE9" w:rsidTr="00075CE9">
        <w:trPr>
          <w:jc w:val="center"/>
        </w:trPr>
        <w:tc>
          <w:tcPr>
            <w:tcW w:w="8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075CE9" w:rsidRPr="00075CE9" w:rsidTr="00075CE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5CE9" w:rsidRPr="00075CE9" w:rsidRDefault="00075CE9" w:rsidP="0007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детском саду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семье</w:t>
            </w:r>
          </w:p>
        </w:tc>
      </w:tr>
      <w:tr w:rsidR="00075CE9" w:rsidRPr="00075CE9" w:rsidTr="00075CE9">
        <w:trPr>
          <w:jc w:val="center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педагога с детьми </w:t>
            </w:r>
            <w:proofErr w:type="gramStart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gramStart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формировании</w:t>
            </w:r>
            <w:proofErr w:type="gramEnd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культурно-гигиенических навыков;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организации питания.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отца и матери: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«Вкусные посиделки»;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чистота тела;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организация сна;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мои чистые игрушки;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я люблю комнатные растения.</w:t>
            </w:r>
          </w:p>
        </w:tc>
      </w:tr>
      <w:tr w:rsidR="00075CE9" w:rsidRPr="00075CE9" w:rsidTr="00075CE9">
        <w:trPr>
          <w:jc w:val="center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Занятия: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физическая культура;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обучение плаванию;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динамический час.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развлечения: «Папа, мама и я — спортивная семья», «Мы за здоровый образ жизни».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традиции в семье: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ходим в сауну;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бассейн;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на лыжах, в походы.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игры в семье: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профилактика осанки;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зрения;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плоскостопия;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 игры для предупреждения гиподинамии.</w:t>
            </w:r>
          </w:p>
        </w:tc>
      </w:tr>
      <w:tr w:rsidR="00075CE9" w:rsidRPr="00075CE9" w:rsidTr="00075CE9">
        <w:trPr>
          <w:jc w:val="center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литературы.</w:t>
            </w:r>
          </w:p>
        </w:tc>
      </w:tr>
      <w:tr w:rsidR="00075CE9" w:rsidRPr="00075CE9" w:rsidTr="00075CE9">
        <w:trPr>
          <w:jc w:val="center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телепередач (требования </w:t>
            </w:r>
            <w:proofErr w:type="spellStart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САНпиНа</w:t>
            </w:r>
            <w:proofErr w:type="spellEnd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телепередач в выходные дни программы «Здоровье».</w:t>
            </w:r>
          </w:p>
        </w:tc>
      </w:tr>
      <w:tr w:rsidR="00075CE9" w:rsidRPr="00075CE9" w:rsidTr="00075CE9">
        <w:trPr>
          <w:jc w:val="center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«Здоровый образ жизни»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подготовка д/материала.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Непосредственное участие родителей в акции.</w:t>
            </w:r>
          </w:p>
        </w:tc>
      </w:tr>
      <w:tr w:rsidR="00075CE9" w:rsidRPr="00075CE9" w:rsidTr="00075CE9">
        <w:trPr>
          <w:jc w:val="center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развитие: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беседы о ЗОЖ;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рассказы из личного опыта;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беседы старшей </w:t>
            </w:r>
            <w:proofErr w:type="gramStart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/сестры, врача.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отца: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я веду здоровый образ жизни.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матери: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я веду активный и подвижный образ жизни;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физические качества отца.</w:t>
            </w:r>
          </w:p>
        </w:tc>
      </w:tr>
      <w:tr w:rsidR="00075CE9" w:rsidRPr="00075CE9" w:rsidTr="00075CE9">
        <w:trPr>
          <w:jc w:val="center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занятий по ЗОЖ «В гостях у Доктора Айболита».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библиотеки, клуба здоровье, спортивного магазина «Спортмастер».</w:t>
            </w:r>
          </w:p>
        </w:tc>
      </w:tr>
      <w:tr w:rsidR="00075CE9" w:rsidRPr="00075CE9" w:rsidTr="00075CE9">
        <w:trPr>
          <w:jc w:val="center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мероприятия: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выставки в библиотеке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марафон «Мой выбор»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мероприятия в городе: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посещение игры по хоккею «Лада».</w:t>
            </w:r>
          </w:p>
        </w:tc>
      </w:tr>
      <w:tr w:rsidR="00075CE9" w:rsidRPr="00075CE9" w:rsidTr="00075CE9">
        <w:trPr>
          <w:jc w:val="center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поле для детей: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выпуск брошюр, плакатов;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анкетирование;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интервьюирование.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поле для родителей: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непосредственное участие в выпуске плакатов;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газет (подкрепление фотографиями из семейного архива);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анкетирование;</w:t>
            </w:r>
          </w:p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освещение в СМИ.</w:t>
            </w:r>
          </w:p>
        </w:tc>
      </w:tr>
    </w:tbl>
    <w:p w:rsidR="00075CE9" w:rsidRPr="00075CE9" w:rsidRDefault="00075CE9" w:rsidP="00075CE9">
      <w:pPr>
        <w:shd w:val="clear" w:color="auto" w:fill="FFFFFF"/>
        <w:spacing w:after="75" w:line="390" w:lineRule="atLeast"/>
        <w:jc w:val="center"/>
        <w:outlineLvl w:val="2"/>
        <w:rPr>
          <w:rFonts w:ascii="Arial" w:eastAsia="Times New Roman" w:hAnsi="Arial" w:cs="Arial"/>
          <w:b/>
          <w:bCs/>
          <w:color w:val="646478"/>
          <w:sz w:val="39"/>
          <w:szCs w:val="39"/>
          <w:lang w:eastAsia="ru-RU"/>
        </w:rPr>
      </w:pPr>
      <w:r w:rsidRPr="00075CE9">
        <w:rPr>
          <w:rFonts w:ascii="Arial" w:eastAsia="Times New Roman" w:hAnsi="Arial" w:cs="Arial"/>
          <w:b/>
          <w:bCs/>
          <w:noProof/>
          <w:color w:val="646478"/>
          <w:sz w:val="39"/>
          <w:szCs w:val="39"/>
          <w:lang w:eastAsia="ru-RU"/>
        </w:rPr>
        <w:lastRenderedPageBreak/>
        <w:drawing>
          <wp:inline distT="0" distB="0" distL="0" distR="0" wp14:anchorId="2A6BB127" wp14:editId="0078018F">
            <wp:extent cx="2066925" cy="2524125"/>
            <wp:effectExtent l="0" t="0" r="9525" b="9525"/>
            <wp:docPr id="6" name="Рисунок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CE9">
        <w:rPr>
          <w:rFonts w:ascii="Arial" w:eastAsia="Times New Roman" w:hAnsi="Arial" w:cs="Arial"/>
          <w:b/>
          <w:bCs/>
          <w:color w:val="646478"/>
          <w:sz w:val="39"/>
          <w:szCs w:val="39"/>
          <w:lang w:eastAsia="ru-RU"/>
        </w:rPr>
        <w:t xml:space="preserve">Совместная деятельность родителей и педагогов по созданию </w:t>
      </w:r>
      <w:proofErr w:type="spellStart"/>
      <w:r w:rsidRPr="00075CE9">
        <w:rPr>
          <w:rFonts w:ascii="Arial" w:eastAsia="Times New Roman" w:hAnsi="Arial" w:cs="Arial"/>
          <w:b/>
          <w:bCs/>
          <w:color w:val="646478"/>
          <w:sz w:val="39"/>
          <w:szCs w:val="39"/>
          <w:lang w:eastAsia="ru-RU"/>
        </w:rPr>
        <w:t>здоровьесберегающей</w:t>
      </w:r>
      <w:proofErr w:type="spellEnd"/>
      <w:r w:rsidRPr="00075CE9">
        <w:rPr>
          <w:rFonts w:ascii="Arial" w:eastAsia="Times New Roman" w:hAnsi="Arial" w:cs="Arial"/>
          <w:b/>
          <w:bCs/>
          <w:color w:val="646478"/>
          <w:sz w:val="39"/>
          <w:szCs w:val="39"/>
          <w:lang w:eastAsia="ru-RU"/>
        </w:rPr>
        <w:t xml:space="preserve"> среды в детском саду и дома</w:t>
      </w:r>
    </w:p>
    <w:p w:rsidR="00075CE9" w:rsidRPr="00075CE9" w:rsidRDefault="00075CE9" w:rsidP="00075CE9">
      <w:pPr>
        <w:shd w:val="clear" w:color="auto" w:fill="FFFFFF"/>
        <w:spacing w:before="240" w:after="240" w:line="293" w:lineRule="atLeast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 xml:space="preserve">Одной из главных задач детского сада является усиление связи между повседневной </w:t>
      </w:r>
      <w:proofErr w:type="spellStart"/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воспитательно</w:t>
      </w:r>
      <w:proofErr w:type="spellEnd"/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-образовательной работы с детьми и процессом воспитания ребенка в семье. Разумные поручения, задания и т. п., которые дошкольники должны выполнять дома (но не повторять, не копировать, что делалось в группе), направлены на повышение самостоятельности, творческой активности детей и активизацию взрослых членов семьи. Неповторимая эмоциональная атмосфера семейных отношений, постоянство и длительность общения</w:t>
      </w:r>
      <w:r w:rsidRPr="00075CE9">
        <w:rPr>
          <w:rFonts w:ascii="Arial" w:eastAsia="Times New Roman" w:hAnsi="Arial" w:cs="Arial"/>
          <w:noProof/>
          <w:color w:val="646464"/>
          <w:sz w:val="20"/>
          <w:szCs w:val="20"/>
          <w:lang w:eastAsia="ru-RU"/>
        </w:rPr>
        <w:drawing>
          <wp:inline distT="0" distB="0" distL="0" distR="0" wp14:anchorId="3D284FBA" wp14:editId="4E877909">
            <wp:extent cx="2114550" cy="2305050"/>
            <wp:effectExtent l="0" t="0" r="0" b="0"/>
            <wp:docPr id="7" name="Рисунок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 детей и взрослых в самых разных жизненных ситуациях, все это оказывает сильнейшее воздействие на впечатлительного, склонного к подражанию дошкольника. Очень важными для формирования личности ребенка являются общественные убеждения взрослых членов семьи, отношения дружбы и взаимоуважения между ними, умение родителей организовывать содержательную жизнь и деятельность детей. На этой основе создается педагогически ценное общение взрослых и детей.</w:t>
      </w:r>
    </w:p>
    <w:p w:rsidR="00075CE9" w:rsidRDefault="00075CE9" w:rsidP="00075CE9">
      <w:pPr>
        <w:shd w:val="clear" w:color="auto" w:fill="FFFFFF"/>
        <w:spacing w:before="240" w:after="240" w:line="293" w:lineRule="atLeast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 xml:space="preserve">Содержание работы детского сада с семьей должны быть тесно связано с содержанием </w:t>
      </w:r>
      <w:proofErr w:type="spellStart"/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воспитательно</w:t>
      </w:r>
      <w:proofErr w:type="spellEnd"/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-образовательной работы с детьми.</w:t>
      </w:r>
    </w:p>
    <w:p w:rsidR="00075CE9" w:rsidRPr="00075CE9" w:rsidRDefault="00075CE9" w:rsidP="00075CE9">
      <w:pPr>
        <w:shd w:val="clear" w:color="auto" w:fill="FFFFFF"/>
        <w:spacing w:before="240" w:after="240" w:line="293" w:lineRule="atLeast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</w:p>
    <w:p w:rsidR="00075CE9" w:rsidRPr="00075CE9" w:rsidRDefault="00075CE9" w:rsidP="00075CE9">
      <w:pPr>
        <w:shd w:val="clear" w:color="auto" w:fill="FFFFFF"/>
        <w:spacing w:before="240" w:after="240" w:line="293" w:lineRule="atLeast"/>
        <w:jc w:val="center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b/>
          <w:bCs/>
          <w:color w:val="646464"/>
          <w:sz w:val="20"/>
          <w:szCs w:val="20"/>
          <w:lang w:eastAsia="ru-RU"/>
        </w:rPr>
        <w:lastRenderedPageBreak/>
        <w:t>ЗАДАЧИ И ОБЩАЯ СТРАТЕГИЯ ПО СОЗДАНИЮ ЗДОРОВЬЕСБЕРЕГАЮЩЕЙ СРЕДЫ В ДЕТСКОМ САДУ И ДОМА</w:t>
      </w:r>
    </w:p>
    <w:tbl>
      <w:tblPr>
        <w:tblW w:w="0" w:type="auto"/>
        <w:jc w:val="center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1"/>
        <w:gridCol w:w="4669"/>
      </w:tblGrid>
      <w:tr w:rsidR="00075CE9" w:rsidRPr="00075CE9" w:rsidTr="00075CE9">
        <w:trPr>
          <w:jc w:val="center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семье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ДОУ</w:t>
            </w:r>
          </w:p>
        </w:tc>
      </w:tr>
      <w:tr w:rsidR="00075CE9" w:rsidRPr="00075CE9" w:rsidTr="00075CE9">
        <w:trPr>
          <w:jc w:val="center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 мере материальной возможности позаботится о создании условий для физического развития детей.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 группе создавать условия для свободной двигательной деятельности детей.</w:t>
            </w:r>
          </w:p>
        </w:tc>
      </w:tr>
      <w:tr w:rsidR="00075CE9" w:rsidRPr="00075CE9" w:rsidTr="00075CE9">
        <w:trPr>
          <w:jc w:val="center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Желательно приобрести несколько настольно-печатных игр (учитывая возраст детей) по формированию привычки к здоровому образу жизни.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Пропагандировать среди родителей игры и игрушки, являющиеся педагогически ценными. Разъяснять родителям негативное воздействие отдельных видов игрушек на психику и развитие детей.</w:t>
            </w:r>
          </w:p>
        </w:tc>
      </w:tr>
      <w:tr w:rsidR="00075CE9" w:rsidRPr="00075CE9" w:rsidTr="00075CE9">
        <w:trPr>
          <w:jc w:val="center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Заранее согласовывать выполнение режима дня дома в выходные дни.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Пропагандировать опыт по воспитанию полезных привычек - как основу становления характера ребенка.</w:t>
            </w:r>
          </w:p>
        </w:tc>
      </w:tr>
      <w:tr w:rsidR="00075CE9" w:rsidRPr="00075CE9" w:rsidTr="00075CE9">
        <w:trPr>
          <w:jc w:val="center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Вспоминать о своем </w:t>
            </w:r>
            <w:proofErr w:type="gramStart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детстве</w:t>
            </w:r>
            <w:proofErr w:type="gramEnd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рассказывать </w:t>
            </w:r>
            <w:proofErr w:type="gramStart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какими</w:t>
            </w:r>
            <w:proofErr w:type="gramEnd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видами спорта вы любили заниматься, в какие подвижные игры вы играли со сверстниками.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Оказывать постоянное внимание и проявлять уважение к выбору подвижных игр. Привлекать детей, обучающихся в различных спортивных секциях к </w:t>
            </w:r>
            <w:proofErr w:type="spellStart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взаимообучению</w:t>
            </w:r>
            <w:proofErr w:type="spellEnd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сверстников.</w:t>
            </w:r>
          </w:p>
        </w:tc>
      </w:tr>
      <w:tr w:rsidR="00075CE9" w:rsidRPr="00075CE9" w:rsidTr="00075CE9">
        <w:trPr>
          <w:jc w:val="center"/>
        </w:trPr>
        <w:tc>
          <w:tcPr>
            <w:tcW w:w="9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Создавать благоприятную гигиеническую обстановку, предусматривающую систематическое проветривание и поддержание температуры воздуха +20 +22 °С.</w:t>
            </w:r>
          </w:p>
        </w:tc>
      </w:tr>
      <w:tr w:rsidR="00075CE9" w:rsidRPr="00075CE9" w:rsidTr="00075CE9">
        <w:trPr>
          <w:jc w:val="center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Дома оборудовать рабочее место ребенка, правильно расположив его по отношению к окну.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Соблюдение требований </w:t>
            </w:r>
            <w:proofErr w:type="spellStart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САНпиНа</w:t>
            </w:r>
            <w:proofErr w:type="spellEnd"/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организации жизни детей в ДОУ.</w:t>
            </w:r>
          </w:p>
        </w:tc>
      </w:tr>
      <w:tr w:rsidR="00075CE9" w:rsidRPr="00075CE9" w:rsidTr="00075CE9">
        <w:trPr>
          <w:jc w:val="center"/>
        </w:trPr>
        <w:tc>
          <w:tcPr>
            <w:tcW w:w="9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Добиваться самостоятельного выполнения детьми всех гигиенических процедур.</w:t>
            </w:r>
          </w:p>
        </w:tc>
      </w:tr>
      <w:tr w:rsidR="00075CE9" w:rsidRPr="00075CE9" w:rsidTr="00075CE9">
        <w:trPr>
          <w:jc w:val="center"/>
        </w:trPr>
        <w:tc>
          <w:tcPr>
            <w:tcW w:w="9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Уделять особое внимание культуре поведения ребенка за столом.</w:t>
            </w:r>
          </w:p>
        </w:tc>
      </w:tr>
      <w:tr w:rsidR="00075CE9" w:rsidRPr="00075CE9" w:rsidTr="00075CE9">
        <w:trPr>
          <w:jc w:val="center"/>
        </w:trPr>
        <w:tc>
          <w:tcPr>
            <w:tcW w:w="9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Осуществлять закаливающие процедуры с использованием воды, воздуха, солнечных лучей в соответствии с состоянием здоровья, рекомендации врача:                                </w:t>
            </w:r>
          </w:p>
        </w:tc>
      </w:tr>
      <w:tr w:rsidR="00075CE9" w:rsidRPr="00075CE9" w:rsidTr="00075CE9">
        <w:trPr>
          <w:jc w:val="center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условиями домашних условий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условиями образовательного учреждения</w:t>
            </w:r>
          </w:p>
        </w:tc>
      </w:tr>
      <w:tr w:rsidR="00075CE9" w:rsidRPr="00075CE9" w:rsidTr="00075CE9">
        <w:trPr>
          <w:jc w:val="center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 Создание библиотеки детской и энциклопедической литературы, содержание которой способствует формированию у детей привычки к здоровому образу жизни.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Пропагандировать среди родителей детской литературы, являющейся педагогически ценной.</w:t>
            </w:r>
          </w:p>
        </w:tc>
      </w:tr>
      <w:tr w:rsidR="00075CE9" w:rsidRPr="00075CE9" w:rsidTr="00075CE9">
        <w:trPr>
          <w:jc w:val="center"/>
        </w:trPr>
        <w:tc>
          <w:tcPr>
            <w:tcW w:w="9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Личный пример взрослых родителей и педагогов — мы за здоровый образ жизни: отказ от вредных привычек; участие в спортивных соревнованиях; пешеходные прогулки; здоровое питание; соблюдение режима дня; двигательная активность и т.п.</w:t>
            </w:r>
          </w:p>
        </w:tc>
      </w:tr>
      <w:tr w:rsidR="00075CE9" w:rsidRPr="00075CE9" w:rsidTr="00075CE9">
        <w:trPr>
          <w:jc w:val="center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ПО мере возможности расширять сферу реальных контактов с людьми, ведущими здоровый образ жизни.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CE9" w:rsidRPr="00075CE9" w:rsidRDefault="00075CE9" w:rsidP="00075C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Обогащать знания детей о жизни и деятельности людей, ведущих здоровый образ жизни.</w:t>
            </w:r>
          </w:p>
        </w:tc>
      </w:tr>
    </w:tbl>
    <w:p w:rsidR="00075CE9" w:rsidRPr="00075CE9" w:rsidRDefault="00075CE9" w:rsidP="00075CE9">
      <w:pPr>
        <w:shd w:val="clear" w:color="auto" w:fill="FFFFFF"/>
        <w:spacing w:after="75" w:line="390" w:lineRule="atLeast"/>
        <w:outlineLvl w:val="2"/>
        <w:rPr>
          <w:rFonts w:ascii="Arial" w:eastAsia="Times New Roman" w:hAnsi="Arial" w:cs="Arial"/>
          <w:b/>
          <w:bCs/>
          <w:color w:val="646478"/>
          <w:sz w:val="39"/>
          <w:szCs w:val="39"/>
          <w:lang w:eastAsia="ru-RU"/>
        </w:rPr>
      </w:pPr>
    </w:p>
    <w:p w:rsidR="00075CE9" w:rsidRDefault="00075CE9" w:rsidP="00075CE9">
      <w:pPr>
        <w:shd w:val="clear" w:color="auto" w:fill="FFFFFF"/>
        <w:spacing w:after="75" w:line="390" w:lineRule="atLeast"/>
        <w:outlineLvl w:val="2"/>
        <w:rPr>
          <w:rFonts w:ascii="Arial" w:eastAsia="Times New Roman" w:hAnsi="Arial" w:cs="Arial"/>
          <w:b/>
          <w:bCs/>
          <w:color w:val="646478"/>
          <w:sz w:val="39"/>
          <w:szCs w:val="39"/>
          <w:lang w:eastAsia="ru-RU"/>
        </w:rPr>
      </w:pPr>
    </w:p>
    <w:p w:rsidR="00075CE9" w:rsidRDefault="00075CE9" w:rsidP="00075CE9">
      <w:pPr>
        <w:shd w:val="clear" w:color="auto" w:fill="FFFFFF"/>
        <w:spacing w:after="75" w:line="390" w:lineRule="atLeast"/>
        <w:outlineLvl w:val="2"/>
        <w:rPr>
          <w:rFonts w:ascii="Arial" w:eastAsia="Times New Roman" w:hAnsi="Arial" w:cs="Arial"/>
          <w:b/>
          <w:bCs/>
          <w:color w:val="646478"/>
          <w:sz w:val="39"/>
          <w:szCs w:val="39"/>
          <w:lang w:eastAsia="ru-RU"/>
        </w:rPr>
      </w:pPr>
      <w:r w:rsidRPr="00075CE9">
        <w:rPr>
          <w:rFonts w:ascii="Arial" w:eastAsia="Times New Roman" w:hAnsi="Arial" w:cs="Arial"/>
          <w:b/>
          <w:bCs/>
          <w:noProof/>
          <w:color w:val="646478"/>
          <w:sz w:val="39"/>
          <w:szCs w:val="39"/>
          <w:lang w:eastAsia="ru-RU"/>
        </w:rPr>
        <w:drawing>
          <wp:inline distT="0" distB="0" distL="0" distR="0" wp14:anchorId="2E81B261" wp14:editId="40A4FF37">
            <wp:extent cx="2390775" cy="2162175"/>
            <wp:effectExtent l="0" t="0" r="9525" b="9525"/>
            <wp:docPr id="8" name="Рисунок 8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CE9" w:rsidRDefault="00075CE9" w:rsidP="00075CE9">
      <w:pPr>
        <w:shd w:val="clear" w:color="auto" w:fill="FFFFFF"/>
        <w:spacing w:after="75" w:line="390" w:lineRule="atLeast"/>
        <w:outlineLvl w:val="2"/>
        <w:rPr>
          <w:rFonts w:ascii="Arial" w:eastAsia="Times New Roman" w:hAnsi="Arial" w:cs="Arial"/>
          <w:b/>
          <w:bCs/>
          <w:color w:val="646478"/>
          <w:sz w:val="39"/>
          <w:szCs w:val="39"/>
          <w:lang w:eastAsia="ru-RU"/>
        </w:rPr>
      </w:pPr>
    </w:p>
    <w:p w:rsidR="00075CE9" w:rsidRDefault="00075CE9" w:rsidP="00075CE9">
      <w:pPr>
        <w:shd w:val="clear" w:color="auto" w:fill="FFFFFF"/>
        <w:spacing w:after="75" w:line="390" w:lineRule="atLeast"/>
        <w:outlineLvl w:val="2"/>
        <w:rPr>
          <w:rFonts w:ascii="Arial" w:eastAsia="Times New Roman" w:hAnsi="Arial" w:cs="Arial"/>
          <w:b/>
          <w:bCs/>
          <w:color w:val="646478"/>
          <w:sz w:val="39"/>
          <w:szCs w:val="39"/>
          <w:lang w:eastAsia="ru-RU"/>
        </w:rPr>
      </w:pPr>
    </w:p>
    <w:p w:rsidR="00075CE9" w:rsidRDefault="00075CE9" w:rsidP="00075CE9">
      <w:pPr>
        <w:shd w:val="clear" w:color="auto" w:fill="FFFFFF"/>
        <w:spacing w:after="75" w:line="390" w:lineRule="atLeast"/>
        <w:outlineLvl w:val="2"/>
        <w:rPr>
          <w:rFonts w:ascii="Arial" w:eastAsia="Times New Roman" w:hAnsi="Arial" w:cs="Arial"/>
          <w:b/>
          <w:bCs/>
          <w:color w:val="646478"/>
          <w:sz w:val="39"/>
          <w:szCs w:val="39"/>
          <w:lang w:eastAsia="ru-RU"/>
        </w:rPr>
      </w:pPr>
    </w:p>
    <w:p w:rsidR="00075CE9" w:rsidRDefault="00075CE9" w:rsidP="00075CE9">
      <w:pPr>
        <w:shd w:val="clear" w:color="auto" w:fill="FFFFFF"/>
        <w:spacing w:after="75" w:line="390" w:lineRule="atLeast"/>
        <w:outlineLvl w:val="2"/>
        <w:rPr>
          <w:rFonts w:ascii="Arial" w:eastAsia="Times New Roman" w:hAnsi="Arial" w:cs="Arial"/>
          <w:b/>
          <w:bCs/>
          <w:color w:val="646478"/>
          <w:sz w:val="39"/>
          <w:szCs w:val="39"/>
          <w:lang w:eastAsia="ru-RU"/>
        </w:rPr>
      </w:pPr>
    </w:p>
    <w:p w:rsidR="00075CE9" w:rsidRDefault="00075CE9" w:rsidP="00075CE9">
      <w:pPr>
        <w:shd w:val="clear" w:color="auto" w:fill="FFFFFF"/>
        <w:spacing w:after="75" w:line="390" w:lineRule="atLeast"/>
        <w:outlineLvl w:val="2"/>
        <w:rPr>
          <w:rFonts w:ascii="Arial" w:eastAsia="Times New Roman" w:hAnsi="Arial" w:cs="Arial"/>
          <w:b/>
          <w:bCs/>
          <w:color w:val="646478"/>
          <w:sz w:val="39"/>
          <w:szCs w:val="39"/>
          <w:lang w:eastAsia="ru-RU"/>
        </w:rPr>
      </w:pPr>
    </w:p>
    <w:p w:rsidR="00075CE9" w:rsidRDefault="00075CE9" w:rsidP="00075CE9">
      <w:pPr>
        <w:shd w:val="clear" w:color="auto" w:fill="FFFFFF"/>
        <w:spacing w:after="75" w:line="390" w:lineRule="atLeast"/>
        <w:outlineLvl w:val="2"/>
        <w:rPr>
          <w:rFonts w:ascii="Arial" w:eastAsia="Times New Roman" w:hAnsi="Arial" w:cs="Arial"/>
          <w:b/>
          <w:bCs/>
          <w:color w:val="646478"/>
          <w:sz w:val="39"/>
          <w:szCs w:val="39"/>
          <w:lang w:eastAsia="ru-RU"/>
        </w:rPr>
      </w:pPr>
    </w:p>
    <w:p w:rsidR="00075CE9" w:rsidRDefault="00075CE9" w:rsidP="00075CE9">
      <w:pPr>
        <w:shd w:val="clear" w:color="auto" w:fill="FFFFFF"/>
        <w:spacing w:after="75" w:line="390" w:lineRule="atLeast"/>
        <w:outlineLvl w:val="2"/>
        <w:rPr>
          <w:rFonts w:ascii="Arial" w:eastAsia="Times New Roman" w:hAnsi="Arial" w:cs="Arial"/>
          <w:b/>
          <w:bCs/>
          <w:color w:val="646478"/>
          <w:sz w:val="39"/>
          <w:szCs w:val="39"/>
          <w:lang w:eastAsia="ru-RU"/>
        </w:rPr>
      </w:pPr>
    </w:p>
    <w:p w:rsidR="00075CE9" w:rsidRDefault="00075CE9" w:rsidP="00075CE9">
      <w:pPr>
        <w:shd w:val="clear" w:color="auto" w:fill="FFFFFF"/>
        <w:spacing w:after="75" w:line="390" w:lineRule="atLeast"/>
        <w:outlineLvl w:val="2"/>
        <w:rPr>
          <w:rFonts w:ascii="Arial" w:eastAsia="Times New Roman" w:hAnsi="Arial" w:cs="Arial"/>
          <w:b/>
          <w:bCs/>
          <w:color w:val="646478"/>
          <w:sz w:val="39"/>
          <w:szCs w:val="39"/>
          <w:lang w:eastAsia="ru-RU"/>
        </w:rPr>
      </w:pPr>
    </w:p>
    <w:p w:rsidR="00075CE9" w:rsidRDefault="00075CE9" w:rsidP="00075CE9">
      <w:pPr>
        <w:shd w:val="clear" w:color="auto" w:fill="FFFFFF"/>
        <w:spacing w:after="75" w:line="390" w:lineRule="atLeast"/>
        <w:outlineLvl w:val="2"/>
        <w:rPr>
          <w:rFonts w:ascii="Arial" w:eastAsia="Times New Roman" w:hAnsi="Arial" w:cs="Arial"/>
          <w:b/>
          <w:bCs/>
          <w:color w:val="646478"/>
          <w:sz w:val="39"/>
          <w:szCs w:val="39"/>
          <w:lang w:eastAsia="ru-RU"/>
        </w:rPr>
      </w:pPr>
    </w:p>
    <w:p w:rsidR="00075CE9" w:rsidRDefault="00075CE9" w:rsidP="00075CE9">
      <w:pPr>
        <w:shd w:val="clear" w:color="auto" w:fill="FFFFFF"/>
        <w:spacing w:after="75" w:line="390" w:lineRule="atLeast"/>
        <w:outlineLvl w:val="2"/>
        <w:rPr>
          <w:rFonts w:ascii="Arial" w:eastAsia="Times New Roman" w:hAnsi="Arial" w:cs="Arial"/>
          <w:b/>
          <w:bCs/>
          <w:color w:val="646478"/>
          <w:sz w:val="39"/>
          <w:szCs w:val="39"/>
          <w:lang w:eastAsia="ru-RU"/>
        </w:rPr>
      </w:pPr>
    </w:p>
    <w:p w:rsidR="00075CE9" w:rsidRPr="00075CE9" w:rsidRDefault="00075CE9" w:rsidP="00075CE9">
      <w:pPr>
        <w:shd w:val="clear" w:color="auto" w:fill="FFFFFF"/>
        <w:spacing w:after="75" w:line="390" w:lineRule="atLeast"/>
        <w:outlineLvl w:val="2"/>
        <w:rPr>
          <w:rFonts w:ascii="Arial" w:eastAsia="Times New Roman" w:hAnsi="Arial" w:cs="Arial"/>
          <w:b/>
          <w:bCs/>
          <w:color w:val="646478"/>
          <w:sz w:val="39"/>
          <w:szCs w:val="39"/>
          <w:lang w:eastAsia="ru-RU"/>
        </w:rPr>
      </w:pPr>
      <w:r w:rsidRPr="00075CE9">
        <w:rPr>
          <w:rFonts w:ascii="Arial" w:eastAsia="Times New Roman" w:hAnsi="Arial" w:cs="Arial"/>
          <w:b/>
          <w:bCs/>
          <w:color w:val="646478"/>
          <w:sz w:val="39"/>
          <w:szCs w:val="39"/>
          <w:lang w:eastAsia="ru-RU"/>
        </w:rPr>
        <w:lastRenderedPageBreak/>
        <w:t>АНКЕТА</w:t>
      </w:r>
    </w:p>
    <w:p w:rsidR="00075CE9" w:rsidRPr="00075CE9" w:rsidRDefault="00075CE9" w:rsidP="00075CE9">
      <w:pPr>
        <w:shd w:val="clear" w:color="auto" w:fill="FFFFFF"/>
        <w:spacing w:before="240" w:after="240" w:line="293" w:lineRule="atLeast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b/>
          <w:bCs/>
          <w:color w:val="646464"/>
          <w:sz w:val="20"/>
          <w:szCs w:val="20"/>
          <w:lang w:eastAsia="ru-RU"/>
        </w:rPr>
        <w:t>«Отношение родителей к здоровью и здоровому образу жизни своего ребенка». Уважаемые родители, просим Вас ответить на следующие вопросы:</w:t>
      </w:r>
    </w:p>
    <w:p w:rsidR="00075CE9" w:rsidRPr="00075CE9" w:rsidRDefault="00075CE9" w:rsidP="00075CE9">
      <w:pPr>
        <w:numPr>
          <w:ilvl w:val="0"/>
          <w:numId w:val="3"/>
        </w:numPr>
        <w:shd w:val="clear" w:color="auto" w:fill="FFFFFF"/>
        <w:spacing w:after="0" w:line="293" w:lineRule="atLeast"/>
        <w:ind w:left="0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Болел ли ваш ребенок в последние полгода?_________________________________</w:t>
      </w:r>
      <w:r w:rsidR="00043B75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__________</w:t>
      </w:r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br/>
        <w:t>Если болел, перечислите заболевания ______________________________________________</w:t>
      </w:r>
      <w:r>
        <w:rPr>
          <w:rFonts w:ascii="Arial" w:eastAsia="Times New Roman" w:hAnsi="Arial" w:cs="Arial"/>
          <w:color w:val="646464"/>
          <w:sz w:val="20"/>
          <w:szCs w:val="20"/>
          <w:lang w:eastAsia="ru-RU"/>
        </w:rPr>
        <w:t>________________________ ___________</w:t>
      </w:r>
    </w:p>
    <w:p w:rsidR="00075CE9" w:rsidRPr="00075CE9" w:rsidRDefault="00075CE9" w:rsidP="00075CE9">
      <w:pPr>
        <w:numPr>
          <w:ilvl w:val="0"/>
          <w:numId w:val="3"/>
        </w:numPr>
        <w:shd w:val="clear" w:color="auto" w:fill="FFFFFF"/>
        <w:spacing w:after="0" w:line="293" w:lineRule="atLeast"/>
        <w:ind w:left="0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Сколько дней болел Ваш ребенок?_________________________________________</w:t>
      </w:r>
      <w:r w:rsidR="00043B75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_____________</w:t>
      </w:r>
    </w:p>
    <w:p w:rsidR="00075CE9" w:rsidRPr="00075CE9" w:rsidRDefault="00075CE9" w:rsidP="00075CE9">
      <w:pPr>
        <w:numPr>
          <w:ilvl w:val="0"/>
          <w:numId w:val="3"/>
        </w:numPr>
        <w:shd w:val="clear" w:color="auto" w:fill="FFFFFF"/>
        <w:spacing w:after="0" w:line="293" w:lineRule="atLeast"/>
        <w:ind w:left="0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Что было причиной его болезни? ___________________________________________________________________________ _____</w:t>
      </w:r>
      <w:r w:rsidR="00043B75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___</w:t>
      </w:r>
    </w:p>
    <w:p w:rsidR="00075CE9" w:rsidRPr="00075CE9" w:rsidRDefault="00075CE9" w:rsidP="00075CE9">
      <w:pPr>
        <w:numPr>
          <w:ilvl w:val="0"/>
          <w:numId w:val="3"/>
        </w:numPr>
        <w:shd w:val="clear" w:color="auto" w:fill="FFFFFF"/>
        <w:spacing w:after="0" w:line="293" w:lineRule="atLeast"/>
        <w:ind w:left="0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У ребенка есть постоянный режим дня? _____________________________________________________________________</w:t>
      </w:r>
    </w:p>
    <w:p w:rsidR="00075CE9" w:rsidRPr="00075CE9" w:rsidRDefault="00075CE9" w:rsidP="00075CE9">
      <w:pPr>
        <w:numPr>
          <w:ilvl w:val="0"/>
          <w:numId w:val="3"/>
        </w:numPr>
        <w:shd w:val="clear" w:color="auto" w:fill="FFFFFF"/>
        <w:spacing w:after="0" w:line="293" w:lineRule="atLeast"/>
        <w:ind w:left="0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Ежедневно ли Ваш ребенок выполняет утреннюю гимнастику?___________________________________________</w:t>
      </w:r>
      <w:r w:rsidR="00043B75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_______ ______________________</w:t>
      </w:r>
    </w:p>
    <w:p w:rsidR="00075CE9" w:rsidRPr="00075CE9" w:rsidRDefault="00075CE9" w:rsidP="00075CE9">
      <w:pPr>
        <w:numPr>
          <w:ilvl w:val="0"/>
          <w:numId w:val="3"/>
        </w:numPr>
        <w:shd w:val="clear" w:color="auto" w:fill="FFFFFF"/>
        <w:spacing w:after="0" w:line="293" w:lineRule="atLeast"/>
        <w:ind w:left="0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Ежедневно ли он чистит зубы?_____________________________________________</w:t>
      </w:r>
      <w:r w:rsidR="00043B75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_____________</w:t>
      </w:r>
    </w:p>
    <w:p w:rsidR="00075CE9" w:rsidRPr="00075CE9" w:rsidRDefault="00075CE9" w:rsidP="00075CE9">
      <w:pPr>
        <w:numPr>
          <w:ilvl w:val="0"/>
          <w:numId w:val="3"/>
        </w:numPr>
        <w:shd w:val="clear" w:color="auto" w:fill="FFFFFF"/>
        <w:spacing w:after="0" w:line="293" w:lineRule="atLeast"/>
        <w:ind w:left="0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Сколько времени ежедневно проводит ребенок на свежем воздухе?_________</w:t>
      </w:r>
      <w:r w:rsidR="00043B75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_________________</w:t>
      </w:r>
      <w:bookmarkStart w:id="0" w:name="_GoBack"/>
      <w:bookmarkEnd w:id="0"/>
    </w:p>
    <w:p w:rsidR="00075CE9" w:rsidRPr="00075CE9" w:rsidRDefault="00075CE9" w:rsidP="00075CE9">
      <w:pPr>
        <w:numPr>
          <w:ilvl w:val="0"/>
          <w:numId w:val="3"/>
        </w:numPr>
        <w:shd w:val="clear" w:color="auto" w:fill="FFFFFF"/>
        <w:spacing w:after="0" w:line="293" w:lineRule="atLeast"/>
        <w:ind w:left="0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Употребляет ли фрукты, овощи? Сколько раз в день?___</w:t>
      </w:r>
      <w:r w:rsidR="00043B75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___________________________________</w:t>
      </w:r>
    </w:p>
    <w:p w:rsidR="00043B75" w:rsidRPr="00075CE9" w:rsidRDefault="00075CE9" w:rsidP="00043B75">
      <w:pPr>
        <w:numPr>
          <w:ilvl w:val="0"/>
          <w:numId w:val="3"/>
        </w:numPr>
        <w:shd w:val="clear" w:color="auto" w:fill="FFFFFF"/>
        <w:spacing w:after="0" w:line="293" w:lineRule="atLeast"/>
        <w:ind w:left="0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Уважает ли ребенок окружающих его людей и не спорит по пустякам?___________________________________________ _______</w:t>
      </w:r>
      <w:r w:rsidR="00043B75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________________________</w:t>
      </w:r>
    </w:p>
    <w:p w:rsidR="00075CE9" w:rsidRPr="00075CE9" w:rsidRDefault="00075CE9" w:rsidP="00075CE9">
      <w:pPr>
        <w:numPr>
          <w:ilvl w:val="0"/>
          <w:numId w:val="3"/>
        </w:numPr>
        <w:shd w:val="clear" w:color="auto" w:fill="FFFFFF"/>
        <w:spacing w:after="0" w:line="293" w:lineRule="atLeast"/>
        <w:ind w:left="0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Регулярно с ним проводите закаливание?____________________________________</w:t>
      </w:r>
      <w:r w:rsidR="00043B75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___________</w:t>
      </w:r>
    </w:p>
    <w:p w:rsidR="00075CE9" w:rsidRPr="00075CE9" w:rsidRDefault="00075CE9" w:rsidP="00075CE9">
      <w:pPr>
        <w:numPr>
          <w:ilvl w:val="0"/>
          <w:numId w:val="3"/>
        </w:numPr>
        <w:shd w:val="clear" w:color="auto" w:fill="FFFFFF"/>
        <w:spacing w:after="0" w:line="293" w:lineRule="atLeast"/>
        <w:ind w:left="0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Всегда ли одеваете его по погоде?_________________________________________</w:t>
      </w:r>
      <w:r w:rsidR="00043B75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_____________</w:t>
      </w:r>
    </w:p>
    <w:p w:rsidR="00075CE9" w:rsidRPr="00075CE9" w:rsidRDefault="00075CE9" w:rsidP="00075CE9">
      <w:pPr>
        <w:numPr>
          <w:ilvl w:val="0"/>
          <w:numId w:val="3"/>
        </w:numPr>
        <w:shd w:val="clear" w:color="auto" w:fill="FFFFFF"/>
        <w:spacing w:after="0" w:line="293" w:lineRule="atLeast"/>
        <w:ind w:left="0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Занимается ли ребенок в спортивной секции, танцами или другими видами двигательной активности не менее 1 часа в день (помимо занятий физкультурой в д/саду)? ____________________________________________________________________</w:t>
      </w:r>
    </w:p>
    <w:p w:rsidR="00075CE9" w:rsidRPr="00075CE9" w:rsidRDefault="00075CE9" w:rsidP="00075CE9">
      <w:pPr>
        <w:numPr>
          <w:ilvl w:val="0"/>
          <w:numId w:val="3"/>
        </w:numPr>
        <w:shd w:val="clear" w:color="auto" w:fill="FFFFFF"/>
        <w:spacing w:before="240" w:after="240" w:line="293" w:lineRule="atLeast"/>
        <w:ind w:left="0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У ребенка есть книги о здоровье и здоровом образе жизни?_____________________________</w:t>
      </w:r>
      <w:r w:rsidR="00043B75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___</w:t>
      </w:r>
      <w:r w:rsidRPr="00075CE9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 </w:t>
      </w:r>
    </w:p>
    <w:p w:rsidR="00043B75" w:rsidRDefault="00043B75" w:rsidP="00075CE9">
      <w:pPr>
        <w:shd w:val="clear" w:color="auto" w:fill="FFFFFF"/>
        <w:spacing w:before="240" w:after="240" w:line="293" w:lineRule="atLeast"/>
        <w:jc w:val="right"/>
        <w:rPr>
          <w:rFonts w:ascii="Arial" w:eastAsia="Times New Roman" w:hAnsi="Arial" w:cs="Arial"/>
          <w:b/>
          <w:bCs/>
          <w:color w:val="646464"/>
          <w:sz w:val="20"/>
          <w:szCs w:val="20"/>
          <w:lang w:eastAsia="ru-RU"/>
        </w:rPr>
      </w:pPr>
    </w:p>
    <w:p w:rsidR="00043B75" w:rsidRDefault="00043B75" w:rsidP="00075CE9">
      <w:pPr>
        <w:shd w:val="clear" w:color="auto" w:fill="FFFFFF"/>
        <w:spacing w:before="240" w:after="240" w:line="293" w:lineRule="atLeast"/>
        <w:jc w:val="right"/>
        <w:rPr>
          <w:rFonts w:ascii="Arial" w:eastAsia="Times New Roman" w:hAnsi="Arial" w:cs="Arial"/>
          <w:b/>
          <w:bCs/>
          <w:color w:val="646464"/>
          <w:sz w:val="20"/>
          <w:szCs w:val="20"/>
          <w:lang w:eastAsia="ru-RU"/>
        </w:rPr>
      </w:pPr>
    </w:p>
    <w:p w:rsidR="00043B75" w:rsidRDefault="00043B75" w:rsidP="00075CE9">
      <w:pPr>
        <w:shd w:val="clear" w:color="auto" w:fill="FFFFFF"/>
        <w:spacing w:before="240" w:after="240" w:line="293" w:lineRule="atLeast"/>
        <w:jc w:val="right"/>
        <w:rPr>
          <w:rFonts w:ascii="Arial" w:eastAsia="Times New Roman" w:hAnsi="Arial" w:cs="Arial"/>
          <w:b/>
          <w:bCs/>
          <w:color w:val="646464"/>
          <w:sz w:val="20"/>
          <w:szCs w:val="20"/>
          <w:lang w:eastAsia="ru-RU"/>
        </w:rPr>
      </w:pPr>
    </w:p>
    <w:p w:rsidR="00075CE9" w:rsidRPr="00075CE9" w:rsidRDefault="00075CE9" w:rsidP="00075CE9">
      <w:pPr>
        <w:shd w:val="clear" w:color="auto" w:fill="FFFFFF"/>
        <w:spacing w:before="240" w:after="240" w:line="293" w:lineRule="atLeast"/>
        <w:jc w:val="right"/>
        <w:rPr>
          <w:rFonts w:ascii="Arial" w:eastAsia="Times New Roman" w:hAnsi="Arial" w:cs="Arial"/>
          <w:color w:val="646464"/>
          <w:sz w:val="20"/>
          <w:szCs w:val="20"/>
          <w:lang w:eastAsia="ru-RU"/>
        </w:rPr>
      </w:pPr>
      <w:r w:rsidRPr="00075CE9">
        <w:rPr>
          <w:rFonts w:ascii="Arial" w:eastAsia="Times New Roman" w:hAnsi="Arial" w:cs="Arial"/>
          <w:b/>
          <w:bCs/>
          <w:color w:val="646464"/>
          <w:sz w:val="20"/>
          <w:szCs w:val="20"/>
          <w:lang w:eastAsia="ru-RU"/>
        </w:rPr>
        <w:t>СПАСИБО ЗА СОТРУДНИЧЕСТВО!</w:t>
      </w:r>
    </w:p>
    <w:p w:rsidR="003A70DF" w:rsidRDefault="003A70DF"/>
    <w:sectPr w:rsidR="003A7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11A8F"/>
    <w:multiLevelType w:val="multilevel"/>
    <w:tmpl w:val="4F143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5C3CBB"/>
    <w:multiLevelType w:val="multilevel"/>
    <w:tmpl w:val="2DEE8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BAB1F8B"/>
    <w:multiLevelType w:val="multilevel"/>
    <w:tmpl w:val="8BBC4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CE9"/>
    <w:rsid w:val="00043B75"/>
    <w:rsid w:val="00075CE9"/>
    <w:rsid w:val="003A70DF"/>
    <w:rsid w:val="00E4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6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1963</Words>
  <Characters>11192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2014-02-12T19:31:00Z</dcterms:created>
  <dcterms:modified xsi:type="dcterms:W3CDTF">2014-02-12T19:44:00Z</dcterms:modified>
</cp:coreProperties>
</file>